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720" w:lineRule="auto"/>
        <w:jc w:val="center"/>
        <w:rPr>
          <w:rFonts w:hint="default" w:cs="宋体"/>
          <w:sz w:val="32"/>
          <w:szCs w:val="32"/>
        </w:rPr>
      </w:pPr>
      <w:r>
        <w:rPr>
          <w:rFonts w:cs="宋体"/>
          <w:spacing w:val="8"/>
          <w:sz w:val="32"/>
          <w:szCs w:val="32"/>
          <w:shd w:val="clear" w:color="auto" w:fill="FFFFFF"/>
        </w:rPr>
        <w:t>程红</w:t>
      </w:r>
      <w:bookmarkStart w:id="0" w:name="_GoBack"/>
      <w:bookmarkEnd w:id="0"/>
      <w:r>
        <w:rPr>
          <w:rFonts w:cs="宋体"/>
          <w:spacing w:val="8"/>
          <w:sz w:val="32"/>
          <w:szCs w:val="32"/>
          <w:shd w:val="clear" w:color="auto" w:fill="FFFFFF"/>
        </w:rPr>
        <w:t>兵：课堂是由细节构成的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如果静止地看待课堂，课堂是由一系列的元素构成的；如果动态地看待课堂，课堂是由师生之间的互动行为组成的，行为是由细节组成的，细节决定成败，细节决定课堂教学效率的高低。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课堂教学的基本原则容易掌握，课堂教学的方法容易学会，课堂教学的基本模型容易运用，但是要把细节做好，那不是一蹴而就的，教师往往掌握了这个细节，但又忽略了那个细节，而且细节是多种多样的，细节也是千变万化的，</w:t>
      </w: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所以人们常说课堂教学是一门艺术，含义之是细节变化太多。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细节问题需要细致化处理，需要教师自己反思，也需要旁观者逐一分析，逐一解剖。在这里，或许可以帮助教师把握规律，举一反三，起到事半功倍的效果。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比如说早读课。学校的早读课都被安排在学生早晨到校与上课之前这段时间里，一般是在15到20分钟之间，时间很短，安排好了，则有意义，一方面可以创造一个很好的学习氛围，让学生从家庭的休息状态过渡到学校的学习状态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宋体" w:hAnsi="宋体" w:eastAsia="宋体" w:cs="宋体"/>
          <w:spacing w:val="8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教师常常有两种做法。一种做法是让学生开口泛读，或者让学生自己看书，这种早读课是无意识记。无意识记也有收获，至少朗朗书声有了，学习气氛有了。</w:t>
      </w: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但如果进一步提高效率的话，可以有另一种做法——引进有意识记，那就是目标要求具体化，如背诵多少单词，或者背诵多少句子、段落，最后留点时间加以检测。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如果结果能够即时显示，那么效果更佳。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早读课一般被语文、英语两门学科瓜分，有的语文教师让学生读古诗词，然后教师正音释词，加以一定的提问，学生回答，这样内容多就显得泛，学生印象不深，完全可以减少一些，各个击破。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一些教师所采用的方法基本上是教师讲，学生听，教师正音，学生学习，一句话：师为主，生为客。</w:t>
      </w: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早读课完全可以让学生自己读，然后让其他同学指出问题，学生不知道的，教师最后指出，学生的错误是最好的教学资源。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一句话，早读课应该还给学生，学生读，学生背诵，如果目标相对集中，那么效果就比较明显。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又比如，新学年第一节课该怎么上？一般来说，教师常常安排这些内容：教师提出本学科的基本要特求；让学生做自我介绍；让学生预习教材。在这样的课里如何达成应有的效率？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宋体" w:hAnsi="宋体" w:eastAsia="宋体" w:cs="宋体"/>
          <w:spacing w:val="8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以一位青年教师的课为例。这是新学年新学期的第一节课，教师安排了三个环节，第一个环节就是教师提出相关要求，如上课的要求、作业的要求，等等，内容比较多。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这个环节意义是明显的，那就是新学年新教师新要求，先出告示，但是如果内容较多，就要考虑讲述的方式，教师要站在学生的角度思考——学生听你讲了一堆内容，能记得住吗？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宋体" w:hAnsi="宋体" w:eastAsia="宋体" w:cs="宋体"/>
          <w:spacing w:val="8"/>
          <w:kern w:val="0"/>
          <w:sz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教师应该讲一些最基本的要求，每个学生通过努力都可以达成的最基本要求，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比如上课3个要点、作业3个要求，简便易记，剩下的要求可以下次再说，或者可以用文字发给学生，让学生贴在课本上或笔记本。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宋体" w:hAnsi="宋体" w:eastAsia="宋体" w:cs="宋体"/>
          <w:spacing w:val="8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第二个环节，让学生自我介绍。很显然，这个环节出发点也是好的，但意义不大，每个学生不假思索地报了一下自己的名字而已，教师根本记不住，其他同学也留不下什么印象。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如果要设置这样的环节，可能就要提出具体要求，</w:t>
      </w: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如果是数学课，站在学科教师的角度，可能就应该让学生介绍自己学习数学的情况，喜欢数学的什么，自己学习数学的困难点是什么，这就需要教师提出要求之后，留给学生一些思考的时间。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第三个环节，教师让学生预习课文，但只是泛泛地让学生看书。这个环节的意义也没有充分体现出来。</w:t>
      </w: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教师要给出具体要求，比如多少时间看多少页教材，看完之后，要了解什么，要回答出什么问题，而且教师应该给予学生方法上的指导。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没有具体要求，没有方法指导，就不会产生明显的效果。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预习指导要让学生学会看教科书，方法上要基于学生具体情况给予具体的指导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，比如，数学教科书主要看什么，主要提取什么信息，提取信息的方法是什么，什么问题值得提出，什么问题可以放放，等等。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宋体" w:hAnsi="宋体" w:eastAsia="宋体" w:cs="宋体"/>
          <w:spacing w:val="8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学生预习之后，教师应该让学生有所反馈，比如回答所看内容的相关问题，或者讨论相关问题，看学生是否认真做了预习，以增强学生预习的目的性。一段时间之后，学生学会预习，教师就可以放手让学生独立预习了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现在说翻转课堂，其实就是预习先行，先学后教，这样学生就带着问题来学习，主动学习的意识增强了，教师也是就学生问题来教，这样的教学就是有的放矢，针对性强了，学习效果自然明显。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宋体" w:hAnsi="宋体" w:eastAsia="宋体" w:cs="宋体"/>
          <w:spacing w:val="8"/>
          <w:sz w:val="24"/>
        </w:rPr>
      </w:pPr>
      <w:r>
        <w:rPr>
          <w:rStyle w:val="9"/>
          <w:rFonts w:hint="eastAsia" w:ascii="宋体" w:hAnsi="宋体" w:eastAsia="宋体" w:cs="宋体"/>
          <w:b w:val="0"/>
          <w:kern w:val="0"/>
          <w:sz w:val="24"/>
          <w:shd w:val="clear" w:color="auto" w:fill="FFFFFF"/>
        </w:rPr>
        <w:t>一句话，教师的教学指令、教学安排，指向一定要明确，目标一定要集中，要求一定要具体，同时要给予方法上的指导，这样才能达成设计目标，否则泛泛而谈，几无意义。</w:t>
      </w:r>
    </w:p>
    <w:p>
      <w:pPr>
        <w:widowControl/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FA"/>
    <w:rsid w:val="00172EF3"/>
    <w:rsid w:val="00AE5593"/>
    <w:rsid w:val="00D733FA"/>
    <w:rsid w:val="13873473"/>
    <w:rsid w:val="5B00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3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1528</Characters>
  <Lines>12</Lines>
  <Paragraphs>3</Paragraphs>
  <TotalTime>2</TotalTime>
  <ScaleCrop>false</ScaleCrop>
  <LinksUpToDate>false</LinksUpToDate>
  <CharactersWithSpaces>1792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2021-02-22T00:42:00Z</dcterms:created>
  <dc:creator>czc</dc:creator>
  <cp:lastModifiedBy>llg</cp:lastModifiedBy>
  <dcterms:modified xsi:type="dcterms:W3CDTF">2021-02-23T00:16:23Z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